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1A" w:rsidRDefault="00F31AB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別紙</w:t>
      </w:r>
      <w:r w:rsidR="00393424">
        <w:rPr>
          <w:rFonts w:ascii="ＭＳ 明朝" w:eastAsia="ＭＳ 明朝" w:hint="eastAsia"/>
          <w:sz w:val="22"/>
        </w:rPr>
        <w:t>６</w:t>
      </w:r>
      <w:bookmarkStart w:id="0" w:name="_GoBack"/>
      <w:bookmarkEnd w:id="0"/>
    </w:p>
    <w:tbl>
      <w:tblPr>
        <w:tblW w:w="9675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880"/>
        <w:gridCol w:w="879"/>
        <w:gridCol w:w="880"/>
        <w:gridCol w:w="879"/>
        <w:gridCol w:w="880"/>
        <w:gridCol w:w="879"/>
        <w:gridCol w:w="880"/>
        <w:gridCol w:w="879"/>
        <w:gridCol w:w="880"/>
        <w:gridCol w:w="880"/>
      </w:tblGrid>
      <w:tr w:rsidR="00393424" w:rsidRPr="00393424" w:rsidTr="00121EEA">
        <w:trPr>
          <w:trHeight w:val="345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保管庫又は検査室 の概要図</w:t>
            </w:r>
          </w:p>
        </w:tc>
      </w:tr>
      <w:tr w:rsidR="00393424" w:rsidRPr="00393424" w:rsidTr="00393424">
        <w:trPr>
          <w:trHeight w:val="28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85"/>
        </w:trPr>
        <w:tc>
          <w:tcPr>
            <w:tcW w:w="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424" w:rsidRPr="00393424" w:rsidRDefault="00393424" w:rsidP="00E63DA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27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注１　保管庫又は検査室に関する見取図，建物内における場所を示す平面図，機械器具等の配置図を記載すること。</w:t>
            </w: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　　（複数の図面を兼ねて記載してもよい。１枚に記載できない場合は，複数に分けて記載してもよい。）</w:t>
            </w: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注２　保管庫の見取図(立面図）にあっては，施錠設備の位置を明示すること。</w:t>
            </w:r>
          </w:p>
        </w:tc>
      </w:tr>
      <w:tr w:rsidR="00393424" w:rsidRPr="00393424" w:rsidTr="00393424">
        <w:trPr>
          <w:trHeight w:val="330"/>
        </w:trPr>
        <w:tc>
          <w:tcPr>
            <w:tcW w:w="96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3424" w:rsidRPr="00393424" w:rsidRDefault="00393424" w:rsidP="0039342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393424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注３　検査室の見取図にあっては，ドラフトチャンバー，細菌検査場所等を明示すること。</w:t>
            </w:r>
          </w:p>
        </w:tc>
      </w:tr>
    </w:tbl>
    <w:p w:rsidR="00393424" w:rsidRPr="00393424" w:rsidRDefault="00393424" w:rsidP="00A11F4F">
      <w:pPr>
        <w:rPr>
          <w:rFonts w:hint="eastAsia"/>
        </w:rPr>
      </w:pPr>
    </w:p>
    <w:sectPr w:rsidR="00393424" w:rsidRPr="00393424" w:rsidSect="00014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7" w:h="16840" w:code="9"/>
      <w:pgMar w:top="1701" w:right="1134" w:bottom="1701" w:left="1134" w:header="851" w:footer="992" w:gutter="0"/>
      <w:pgNumType w:fmt="numberInDash" w:start="27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24" w:rsidRDefault="00A20324">
      <w:r>
        <w:separator/>
      </w:r>
    </w:p>
  </w:endnote>
  <w:endnote w:type="continuationSeparator" w:id="0">
    <w:p w:rsidR="00A20324" w:rsidRDefault="00A2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1A" w:rsidRDefault="002D07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71A" w:rsidRDefault="002D07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F70" w:rsidRDefault="00014F70" w:rsidP="0011140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0E" w:rsidRDefault="00111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24" w:rsidRDefault="00A20324">
      <w:r>
        <w:separator/>
      </w:r>
    </w:p>
  </w:footnote>
  <w:footnote w:type="continuationSeparator" w:id="0">
    <w:p w:rsidR="00A20324" w:rsidRDefault="00A20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0E" w:rsidRDefault="001114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0E" w:rsidRDefault="001114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40E" w:rsidRDefault="001114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A3E"/>
    <w:multiLevelType w:val="singleLevel"/>
    <w:tmpl w:val="4B5EDC7E"/>
    <w:lvl w:ilvl="0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FA 明朝" w:eastAsia="FA 明朝" w:hAnsi="Century" w:hint="eastAsia"/>
      </w:rPr>
    </w:lvl>
  </w:abstractNum>
  <w:abstractNum w:abstractNumId="1">
    <w:nsid w:val="17461FEE"/>
    <w:multiLevelType w:val="singleLevel"/>
    <w:tmpl w:val="413861DC"/>
    <w:lvl w:ilvl="0">
      <w:start w:val="5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2">
    <w:nsid w:val="26623856"/>
    <w:multiLevelType w:val="singleLevel"/>
    <w:tmpl w:val="FE42BE3E"/>
    <w:lvl w:ilvl="0">
      <w:start w:val="3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3">
    <w:nsid w:val="2A1C39F5"/>
    <w:multiLevelType w:val="singleLevel"/>
    <w:tmpl w:val="481CB070"/>
    <w:lvl w:ilvl="0">
      <w:start w:val="3"/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FA 明朝" w:eastAsia="FA 明朝" w:hAnsi="Century" w:hint="eastAsia"/>
      </w:rPr>
    </w:lvl>
  </w:abstractNum>
  <w:abstractNum w:abstractNumId="4">
    <w:nsid w:val="3347715F"/>
    <w:multiLevelType w:val="singleLevel"/>
    <w:tmpl w:val="1D8A7C6E"/>
    <w:lvl w:ilvl="0">
      <w:start w:val="4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>
    <w:nsid w:val="371F4D54"/>
    <w:multiLevelType w:val="singleLevel"/>
    <w:tmpl w:val="BEB6F140"/>
    <w:lvl w:ilvl="0">
      <w:start w:val="2"/>
      <w:numFmt w:val="decimalFullWidth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6">
    <w:nsid w:val="394B2799"/>
    <w:multiLevelType w:val="singleLevel"/>
    <w:tmpl w:val="C53AE178"/>
    <w:lvl w:ilvl="0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7">
    <w:nsid w:val="46C06951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8">
    <w:nsid w:val="58E1731B"/>
    <w:multiLevelType w:val="singleLevel"/>
    <w:tmpl w:val="3AB8FF9E"/>
    <w:lvl w:ilvl="0">
      <w:start w:val="1"/>
      <w:numFmt w:val="decimalFullWidth"/>
      <w:lvlText w:val="（注%1）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9">
    <w:nsid w:val="63306752"/>
    <w:multiLevelType w:val="singleLevel"/>
    <w:tmpl w:val="275A17C6"/>
    <w:lvl w:ilvl="0">
      <w:numFmt w:val="bullet"/>
      <w:lvlText w:val="◆"/>
      <w:lvlJc w:val="left"/>
      <w:pPr>
        <w:tabs>
          <w:tab w:val="num" w:pos="1050"/>
        </w:tabs>
        <w:ind w:left="1050" w:hanging="420"/>
      </w:pPr>
      <w:rPr>
        <w:rFonts w:ascii="FA 明朝" w:eastAsia="FA 明朝" w:hAnsi="Century" w:hint="eastAsia"/>
      </w:rPr>
    </w:lvl>
  </w:abstractNum>
  <w:abstractNum w:abstractNumId="10">
    <w:nsid w:val="664B165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7C6F7884"/>
    <w:multiLevelType w:val="singleLevel"/>
    <w:tmpl w:val="6CEC3970"/>
    <w:lvl w:ilvl="0">
      <w:start w:val="3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AB4"/>
    <w:rsid w:val="00014F70"/>
    <w:rsid w:val="0011140E"/>
    <w:rsid w:val="00121EEA"/>
    <w:rsid w:val="001C58E0"/>
    <w:rsid w:val="002D071A"/>
    <w:rsid w:val="00393424"/>
    <w:rsid w:val="004C4DE1"/>
    <w:rsid w:val="008E5082"/>
    <w:rsid w:val="009B574F"/>
    <w:rsid w:val="00A11F4F"/>
    <w:rsid w:val="00A20324"/>
    <w:rsid w:val="00AA76AA"/>
    <w:rsid w:val="00E63DAA"/>
    <w:rsid w:val="00F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4" w:hanging="564"/>
    </w:pPr>
  </w:style>
  <w:style w:type="paragraph" w:styleId="2">
    <w:name w:val="Body Text Indent 2"/>
    <w:basedOn w:val="a"/>
    <w:pPr>
      <w:ind w:left="188" w:hanging="188"/>
    </w:pPr>
  </w:style>
  <w:style w:type="paragraph" w:styleId="3">
    <w:name w:val="Body Text Indent 3"/>
    <w:basedOn w:val="a"/>
    <w:pPr>
      <w:ind w:left="282" w:hanging="282"/>
    </w:pPr>
  </w:style>
  <w:style w:type="paragraph" w:styleId="20">
    <w:name w:val="Body Text 2"/>
    <w:basedOn w:val="a"/>
    <w:rPr>
      <w:sz w:val="28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B574F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38F3B673.dotm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建築物における衛生的環境の確保に関する法律関係</vt:lpstr>
      <vt:lpstr>建築物における衛生的環境の確保に関する法律関係</vt:lpstr>
    </vt:vector>
  </TitlesOfParts>
  <Company>ＦＭユーザ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建築物における衛生的環境の確保に関する法律関係</dc:title>
  <dc:creator>福山市市民病院</dc:creator>
  <cp:lastModifiedBy>片岡　敏浩</cp:lastModifiedBy>
  <cp:revision>2</cp:revision>
  <cp:lastPrinted>2005-09-27T00:07:00Z</cp:lastPrinted>
  <dcterms:created xsi:type="dcterms:W3CDTF">2018-07-24T02:18:00Z</dcterms:created>
  <dcterms:modified xsi:type="dcterms:W3CDTF">2018-07-24T02:18:00Z</dcterms:modified>
</cp:coreProperties>
</file>