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F9" w:rsidRDefault="00982AF9" w:rsidP="00680DA5">
      <w:pPr>
        <w:ind w:firstLineChars="2500" w:firstLine="6000"/>
        <w:rPr>
          <w:rFonts w:hint="eastAsia"/>
          <w:sz w:val="24"/>
          <w:szCs w:val="24"/>
        </w:rPr>
      </w:pPr>
    </w:p>
    <w:p w:rsidR="002E7BF1" w:rsidRPr="00F03531" w:rsidRDefault="00982AF9" w:rsidP="00680DA5">
      <w:pPr>
        <w:ind w:firstLineChars="2500" w:firstLine="6000"/>
        <w:rPr>
          <w:sz w:val="24"/>
          <w:szCs w:val="24"/>
        </w:rPr>
      </w:pPr>
      <w:bookmarkStart w:id="0" w:name="_GoBack"/>
      <w:bookmarkEnd w:id="0"/>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3862705</wp:posOffset>
                </wp:positionH>
                <wp:positionV relativeFrom="paragraph">
                  <wp:posOffset>-304800</wp:posOffset>
                </wp:positionV>
                <wp:extent cx="1304925" cy="2762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762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2AF9" w:rsidRPr="002A4029" w:rsidRDefault="00982AF9" w:rsidP="00D20591">
                            <w:pPr>
                              <w:ind w:firstLineChars="100" w:firstLine="211"/>
                              <w:jc w:val="center"/>
                              <w:rPr>
                                <w:b/>
                              </w:rPr>
                            </w:pPr>
                            <w:r>
                              <w:rPr>
                                <w:rFonts w:hint="eastAsia"/>
                                <w:b/>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04.15pt;margin-top:-24pt;width:10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" filled="f">
                <v:textbox inset="5.85pt,.7pt,5.85pt,.7pt">
                  <w:txbxContent>
                    <w:p w:rsidR="00982AF9" w:rsidRPr="002A4029" w:rsidRDefault="00982AF9" w:rsidP="00D20591">
                      <w:pPr>
                        <w:ind w:firstLineChars="100" w:firstLine="211"/>
                        <w:jc w:val="center"/>
                        <w:rPr>
                          <w:b/>
                        </w:rPr>
                      </w:pPr>
                      <w:r>
                        <w:rPr>
                          <w:rFonts w:hint="eastAsia"/>
                          <w:b/>
                        </w:rPr>
                        <w:t>資料４</w:t>
                      </w:r>
                    </w:p>
                  </w:txbxContent>
                </v:textbox>
              </v:rect>
            </w:pict>
          </mc:Fallback>
        </mc:AlternateContent>
      </w:r>
      <w:r>
        <w:rPr>
          <w:rFonts w:hint="eastAsia"/>
          <w:sz w:val="24"/>
          <w:szCs w:val="24"/>
        </w:rPr>
        <w:t xml:space="preserve">平成２６年７月　</w:t>
      </w:r>
      <w:r w:rsidR="002E7BF1" w:rsidRPr="00F03531">
        <w:rPr>
          <w:rFonts w:hint="eastAsia"/>
          <w:sz w:val="24"/>
          <w:szCs w:val="24"/>
        </w:rPr>
        <w:t>日</w:t>
      </w:r>
    </w:p>
    <w:p w:rsidR="002E7BF1" w:rsidRPr="00F03531" w:rsidRDefault="002E7BF1">
      <w:pPr>
        <w:rPr>
          <w:sz w:val="24"/>
          <w:szCs w:val="24"/>
        </w:rPr>
      </w:pPr>
    </w:p>
    <w:p w:rsidR="002E7BF1" w:rsidRPr="00F03531" w:rsidRDefault="002E7BF1" w:rsidP="00680DA5">
      <w:pPr>
        <w:ind w:firstLineChars="100" w:firstLine="240"/>
        <w:rPr>
          <w:sz w:val="24"/>
          <w:szCs w:val="24"/>
        </w:rPr>
      </w:pPr>
      <w:r w:rsidRPr="00F03531">
        <w:rPr>
          <w:rFonts w:hint="eastAsia"/>
          <w:sz w:val="24"/>
          <w:szCs w:val="24"/>
        </w:rPr>
        <w:t>尾道市長　平谷　祐宏　様</w:t>
      </w:r>
    </w:p>
    <w:p w:rsidR="002E7BF1" w:rsidRPr="00F03531" w:rsidRDefault="002E7BF1">
      <w:pPr>
        <w:rPr>
          <w:sz w:val="24"/>
          <w:szCs w:val="24"/>
        </w:rPr>
      </w:pPr>
    </w:p>
    <w:p w:rsidR="002E7BF1" w:rsidRPr="00F03531" w:rsidRDefault="002E7BF1" w:rsidP="00680DA5">
      <w:pPr>
        <w:ind w:firstLineChars="2100" w:firstLine="5040"/>
        <w:rPr>
          <w:sz w:val="24"/>
          <w:szCs w:val="24"/>
        </w:rPr>
      </w:pPr>
      <w:r w:rsidRPr="00F03531">
        <w:rPr>
          <w:rFonts w:hint="eastAsia"/>
          <w:sz w:val="24"/>
          <w:szCs w:val="24"/>
        </w:rPr>
        <w:t>尾道市公立大学法人評価委員会</w:t>
      </w:r>
    </w:p>
    <w:p w:rsidR="002E7BF1" w:rsidRPr="00F03531" w:rsidRDefault="002E7BF1" w:rsidP="00680DA5">
      <w:pPr>
        <w:ind w:firstLineChars="2200" w:firstLine="5280"/>
        <w:rPr>
          <w:sz w:val="24"/>
          <w:szCs w:val="24"/>
        </w:rPr>
      </w:pPr>
      <w:r w:rsidRPr="00F03531">
        <w:rPr>
          <w:rFonts w:hint="eastAsia"/>
          <w:sz w:val="24"/>
          <w:szCs w:val="24"/>
        </w:rPr>
        <w:t>委員長　堂</w:t>
      </w:r>
      <w:r>
        <w:rPr>
          <w:rFonts w:hint="eastAsia"/>
          <w:sz w:val="24"/>
          <w:szCs w:val="24"/>
        </w:rPr>
        <w:t xml:space="preserve">　</w:t>
      </w:r>
      <w:r w:rsidRPr="00F03531">
        <w:rPr>
          <w:rFonts w:hint="eastAsia"/>
          <w:sz w:val="24"/>
          <w:szCs w:val="24"/>
        </w:rPr>
        <w:t>本　時</w:t>
      </w:r>
      <w:r>
        <w:rPr>
          <w:rFonts w:hint="eastAsia"/>
          <w:sz w:val="24"/>
          <w:szCs w:val="24"/>
        </w:rPr>
        <w:t xml:space="preserve">　</w:t>
      </w:r>
      <w:r w:rsidRPr="00F03531">
        <w:rPr>
          <w:rFonts w:hint="eastAsia"/>
          <w:sz w:val="24"/>
          <w:szCs w:val="24"/>
        </w:rPr>
        <w:t>夫</w:t>
      </w:r>
    </w:p>
    <w:p w:rsidR="002E7BF1" w:rsidRDefault="002E7BF1">
      <w:pPr>
        <w:rPr>
          <w:sz w:val="24"/>
          <w:szCs w:val="24"/>
        </w:rPr>
      </w:pPr>
    </w:p>
    <w:p w:rsidR="002E7BF1" w:rsidRDefault="002E7BF1">
      <w:pPr>
        <w:rPr>
          <w:sz w:val="24"/>
          <w:szCs w:val="24"/>
        </w:rPr>
      </w:pPr>
    </w:p>
    <w:p w:rsidR="002E7BF1" w:rsidRPr="00F03531" w:rsidRDefault="002E7BF1">
      <w:pPr>
        <w:rPr>
          <w:sz w:val="24"/>
          <w:szCs w:val="24"/>
        </w:rPr>
      </w:pPr>
    </w:p>
    <w:p w:rsidR="002E7BF1" w:rsidRPr="00F03531" w:rsidRDefault="002E7BF1" w:rsidP="00F03531">
      <w:pPr>
        <w:jc w:val="center"/>
        <w:rPr>
          <w:sz w:val="24"/>
          <w:szCs w:val="24"/>
        </w:rPr>
      </w:pPr>
      <w:r w:rsidRPr="00F03531">
        <w:rPr>
          <w:rFonts w:hint="eastAsia"/>
          <w:sz w:val="24"/>
          <w:szCs w:val="24"/>
        </w:rPr>
        <w:t>意</w:t>
      </w:r>
      <w:r>
        <w:rPr>
          <w:rFonts w:hint="eastAsia"/>
          <w:sz w:val="24"/>
          <w:szCs w:val="24"/>
        </w:rPr>
        <w:t xml:space="preserve">　</w:t>
      </w:r>
      <w:r w:rsidRPr="00F03531">
        <w:rPr>
          <w:rFonts w:hint="eastAsia"/>
          <w:sz w:val="24"/>
          <w:szCs w:val="24"/>
        </w:rPr>
        <w:t>見</w:t>
      </w:r>
      <w:r>
        <w:rPr>
          <w:rFonts w:hint="eastAsia"/>
          <w:sz w:val="24"/>
          <w:szCs w:val="24"/>
        </w:rPr>
        <w:t xml:space="preserve">　</w:t>
      </w:r>
      <w:r w:rsidRPr="00F03531">
        <w:rPr>
          <w:rFonts w:hint="eastAsia"/>
          <w:sz w:val="24"/>
          <w:szCs w:val="24"/>
        </w:rPr>
        <w:t>書</w:t>
      </w:r>
    </w:p>
    <w:p w:rsidR="002E7BF1" w:rsidRDefault="002E7BF1">
      <w:pPr>
        <w:rPr>
          <w:sz w:val="24"/>
          <w:szCs w:val="24"/>
        </w:rPr>
      </w:pPr>
    </w:p>
    <w:p w:rsidR="002E7BF1" w:rsidRDefault="002E7BF1">
      <w:pPr>
        <w:rPr>
          <w:sz w:val="24"/>
          <w:szCs w:val="24"/>
        </w:rPr>
      </w:pPr>
    </w:p>
    <w:p w:rsidR="002E7BF1" w:rsidRPr="00F03531" w:rsidRDefault="002E7BF1">
      <w:pPr>
        <w:rPr>
          <w:sz w:val="24"/>
          <w:szCs w:val="24"/>
        </w:rPr>
      </w:pPr>
    </w:p>
    <w:p w:rsidR="002E7BF1" w:rsidRDefault="002E7BF1" w:rsidP="00680DA5">
      <w:pPr>
        <w:ind w:firstLineChars="100" w:firstLine="240"/>
        <w:rPr>
          <w:sz w:val="24"/>
          <w:szCs w:val="24"/>
        </w:rPr>
      </w:pPr>
      <w:r>
        <w:rPr>
          <w:rFonts w:hint="eastAsia"/>
          <w:sz w:val="24"/>
          <w:szCs w:val="24"/>
        </w:rPr>
        <w:t>剰余金のうち中期計画に定める使途に充てられる額の承認申請について、</w:t>
      </w:r>
      <w:r w:rsidR="009F4B55">
        <w:rPr>
          <w:rFonts w:hint="eastAsia"/>
          <w:sz w:val="24"/>
          <w:szCs w:val="24"/>
        </w:rPr>
        <w:t>地方独立行政法人法（平成１５年法律第１１８号）第４０条第５</w:t>
      </w:r>
      <w:r>
        <w:rPr>
          <w:rFonts w:hint="eastAsia"/>
          <w:sz w:val="24"/>
          <w:szCs w:val="24"/>
        </w:rPr>
        <w:t>項</w:t>
      </w:r>
      <w:r w:rsidR="009F4B55">
        <w:rPr>
          <w:rFonts w:hint="eastAsia"/>
          <w:sz w:val="24"/>
          <w:szCs w:val="24"/>
        </w:rPr>
        <w:t>の規定</w:t>
      </w:r>
      <w:r>
        <w:rPr>
          <w:rFonts w:hint="eastAsia"/>
          <w:sz w:val="24"/>
          <w:szCs w:val="24"/>
        </w:rPr>
        <w:t>に基づく尾道市公立大学法人評価委員会の意見は下記のとおりです。</w:t>
      </w:r>
    </w:p>
    <w:p w:rsidR="002E7BF1" w:rsidRPr="00CF3897" w:rsidRDefault="002E7BF1" w:rsidP="00680DA5">
      <w:pPr>
        <w:ind w:firstLineChars="100" w:firstLine="240"/>
        <w:rPr>
          <w:sz w:val="24"/>
          <w:szCs w:val="24"/>
        </w:rPr>
      </w:pPr>
    </w:p>
    <w:p w:rsidR="002E7BF1" w:rsidRDefault="002E7BF1" w:rsidP="00680DA5">
      <w:pPr>
        <w:ind w:firstLineChars="100" w:firstLine="240"/>
        <w:rPr>
          <w:sz w:val="24"/>
          <w:szCs w:val="24"/>
        </w:rPr>
      </w:pPr>
    </w:p>
    <w:p w:rsidR="002E7BF1" w:rsidRDefault="002E7BF1" w:rsidP="00CF3897">
      <w:pPr>
        <w:jc w:val="center"/>
        <w:rPr>
          <w:sz w:val="24"/>
          <w:szCs w:val="24"/>
        </w:rPr>
      </w:pPr>
      <w:r>
        <w:rPr>
          <w:rFonts w:hint="eastAsia"/>
          <w:sz w:val="24"/>
          <w:szCs w:val="24"/>
        </w:rPr>
        <w:t>記</w:t>
      </w:r>
    </w:p>
    <w:p w:rsidR="002E7BF1" w:rsidRPr="00CF3897" w:rsidRDefault="002E7BF1" w:rsidP="00680DA5">
      <w:pPr>
        <w:ind w:firstLineChars="100" w:firstLine="240"/>
        <w:rPr>
          <w:sz w:val="24"/>
          <w:szCs w:val="24"/>
        </w:rPr>
      </w:pPr>
    </w:p>
    <w:p w:rsidR="002E7BF1" w:rsidRDefault="002E7BF1" w:rsidP="00680DA5">
      <w:pPr>
        <w:ind w:firstLineChars="100" w:firstLine="240"/>
        <w:rPr>
          <w:sz w:val="24"/>
          <w:szCs w:val="24"/>
        </w:rPr>
      </w:pPr>
    </w:p>
    <w:p w:rsidR="002E7BF1" w:rsidRDefault="002E7BF1" w:rsidP="00EA535C">
      <w:pPr>
        <w:ind w:firstLineChars="100" w:firstLine="240"/>
        <w:rPr>
          <w:sz w:val="24"/>
          <w:szCs w:val="24"/>
        </w:rPr>
      </w:pPr>
      <w:r>
        <w:rPr>
          <w:rFonts w:hint="eastAsia"/>
          <w:sz w:val="24"/>
          <w:szCs w:val="24"/>
        </w:rPr>
        <w:t>地方独立行政法人法第４０条第３項の規定に基づき申請された、剰余金のうち中期計画に定める使途に充てられる額の承認については、適当である</w:t>
      </w:r>
      <w:r w:rsidRPr="00F03531">
        <w:rPr>
          <w:rFonts w:hint="eastAsia"/>
          <w:sz w:val="24"/>
          <w:szCs w:val="24"/>
        </w:rPr>
        <w:t>。</w:t>
      </w:r>
    </w:p>
    <w:p w:rsidR="00680DA5" w:rsidRPr="00F03531" w:rsidRDefault="001F69E7" w:rsidP="00EA535C">
      <w:pPr>
        <w:ind w:firstLineChars="100" w:firstLine="240"/>
        <w:rPr>
          <w:sz w:val="24"/>
          <w:szCs w:val="24"/>
        </w:rPr>
      </w:pPr>
      <w:r>
        <w:rPr>
          <w:rFonts w:hint="eastAsia"/>
          <w:sz w:val="24"/>
          <w:szCs w:val="24"/>
        </w:rPr>
        <w:t>なお、剰余金の使途については、公立大学法人尾道市立大学の特色ある取組み</w:t>
      </w:r>
      <w:r w:rsidR="00680DA5">
        <w:rPr>
          <w:rFonts w:hint="eastAsia"/>
          <w:sz w:val="24"/>
          <w:szCs w:val="24"/>
        </w:rPr>
        <w:t>に使用されることが望ましい。</w:t>
      </w:r>
    </w:p>
    <w:sectPr w:rsidR="00680DA5" w:rsidRPr="00F03531" w:rsidSect="001B28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F1" w:rsidRDefault="002E7BF1" w:rsidP="00A35C85">
      <w:r>
        <w:separator/>
      </w:r>
    </w:p>
  </w:endnote>
  <w:endnote w:type="continuationSeparator" w:id="0">
    <w:p w:rsidR="002E7BF1" w:rsidRDefault="002E7BF1" w:rsidP="00A3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F1" w:rsidRDefault="002E7BF1" w:rsidP="00A35C85">
      <w:r>
        <w:separator/>
      </w:r>
    </w:p>
  </w:footnote>
  <w:footnote w:type="continuationSeparator" w:id="0">
    <w:p w:rsidR="002E7BF1" w:rsidRDefault="002E7BF1" w:rsidP="00A3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31"/>
    <w:rsid w:val="0011026B"/>
    <w:rsid w:val="00155ADF"/>
    <w:rsid w:val="001B2888"/>
    <w:rsid w:val="001D334F"/>
    <w:rsid w:val="001F69E7"/>
    <w:rsid w:val="00264801"/>
    <w:rsid w:val="002E7BF1"/>
    <w:rsid w:val="005B52D4"/>
    <w:rsid w:val="00680DA5"/>
    <w:rsid w:val="006A0C53"/>
    <w:rsid w:val="00787104"/>
    <w:rsid w:val="00823C7E"/>
    <w:rsid w:val="008931C7"/>
    <w:rsid w:val="00944B03"/>
    <w:rsid w:val="00966E0A"/>
    <w:rsid w:val="00967349"/>
    <w:rsid w:val="00982AF9"/>
    <w:rsid w:val="009F4B55"/>
    <w:rsid w:val="00A35C85"/>
    <w:rsid w:val="00BD08C4"/>
    <w:rsid w:val="00C61C52"/>
    <w:rsid w:val="00CF3897"/>
    <w:rsid w:val="00D76BA5"/>
    <w:rsid w:val="00E2171B"/>
    <w:rsid w:val="00EA535C"/>
    <w:rsid w:val="00F03531"/>
    <w:rsid w:val="00FB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5C85"/>
    <w:pPr>
      <w:tabs>
        <w:tab w:val="center" w:pos="4252"/>
        <w:tab w:val="right" w:pos="8504"/>
      </w:tabs>
      <w:snapToGrid w:val="0"/>
    </w:pPr>
  </w:style>
  <w:style w:type="character" w:customStyle="1" w:styleId="a4">
    <w:name w:val="ヘッダー (文字)"/>
    <w:basedOn w:val="a0"/>
    <w:link w:val="a3"/>
    <w:uiPriority w:val="99"/>
    <w:locked/>
    <w:rsid w:val="00A35C85"/>
    <w:rPr>
      <w:rFonts w:cs="Times New Roman"/>
    </w:rPr>
  </w:style>
  <w:style w:type="paragraph" w:styleId="a5">
    <w:name w:val="footer"/>
    <w:basedOn w:val="a"/>
    <w:link w:val="a6"/>
    <w:uiPriority w:val="99"/>
    <w:rsid w:val="00A35C85"/>
    <w:pPr>
      <w:tabs>
        <w:tab w:val="center" w:pos="4252"/>
        <w:tab w:val="right" w:pos="8504"/>
      </w:tabs>
      <w:snapToGrid w:val="0"/>
    </w:pPr>
  </w:style>
  <w:style w:type="character" w:customStyle="1" w:styleId="a6">
    <w:name w:val="フッター (文字)"/>
    <w:basedOn w:val="a0"/>
    <w:link w:val="a5"/>
    <w:uiPriority w:val="99"/>
    <w:locked/>
    <w:rsid w:val="00A35C85"/>
    <w:rPr>
      <w:rFonts w:cs="Times New Roman"/>
    </w:rPr>
  </w:style>
  <w:style w:type="paragraph" w:styleId="a7">
    <w:name w:val="Balloon Text"/>
    <w:basedOn w:val="a"/>
    <w:link w:val="a8"/>
    <w:uiPriority w:val="99"/>
    <w:semiHidden/>
    <w:rsid w:val="00787104"/>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5C85"/>
    <w:pPr>
      <w:tabs>
        <w:tab w:val="center" w:pos="4252"/>
        <w:tab w:val="right" w:pos="8504"/>
      </w:tabs>
      <w:snapToGrid w:val="0"/>
    </w:pPr>
  </w:style>
  <w:style w:type="character" w:customStyle="1" w:styleId="a4">
    <w:name w:val="ヘッダー (文字)"/>
    <w:basedOn w:val="a0"/>
    <w:link w:val="a3"/>
    <w:uiPriority w:val="99"/>
    <w:locked/>
    <w:rsid w:val="00A35C85"/>
    <w:rPr>
      <w:rFonts w:cs="Times New Roman"/>
    </w:rPr>
  </w:style>
  <w:style w:type="paragraph" w:styleId="a5">
    <w:name w:val="footer"/>
    <w:basedOn w:val="a"/>
    <w:link w:val="a6"/>
    <w:uiPriority w:val="99"/>
    <w:rsid w:val="00A35C85"/>
    <w:pPr>
      <w:tabs>
        <w:tab w:val="center" w:pos="4252"/>
        <w:tab w:val="right" w:pos="8504"/>
      </w:tabs>
      <w:snapToGrid w:val="0"/>
    </w:pPr>
  </w:style>
  <w:style w:type="character" w:customStyle="1" w:styleId="a6">
    <w:name w:val="フッター (文字)"/>
    <w:basedOn w:val="a0"/>
    <w:link w:val="a5"/>
    <w:uiPriority w:val="99"/>
    <w:locked/>
    <w:rsid w:val="00A35C85"/>
    <w:rPr>
      <w:rFonts w:cs="Times New Roman"/>
    </w:rPr>
  </w:style>
  <w:style w:type="paragraph" w:styleId="a7">
    <w:name w:val="Balloon Text"/>
    <w:basedOn w:val="a"/>
    <w:link w:val="a8"/>
    <w:uiPriority w:val="99"/>
    <w:semiHidden/>
    <w:rsid w:val="00787104"/>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小田原</dc:creator>
  <cp:lastModifiedBy>小田原　正一</cp:lastModifiedBy>
  <cp:revision>5</cp:revision>
  <cp:lastPrinted>2014-07-08T00:51:00Z</cp:lastPrinted>
  <dcterms:created xsi:type="dcterms:W3CDTF">2014-07-08T00:52:00Z</dcterms:created>
  <dcterms:modified xsi:type="dcterms:W3CDTF">2014-07-15T04:55:00Z</dcterms:modified>
</cp:coreProperties>
</file>