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A8" w:rsidRPr="00C178F4" w:rsidRDefault="006B6CBC" w:rsidP="000845A8">
      <w:pPr>
        <w:jc w:val="center"/>
        <w:rPr>
          <w:rFonts w:ascii="Wingdings" w:hAnsi="Wingdings"/>
          <w:sz w:val="21"/>
          <w:szCs w:val="21"/>
        </w:rPr>
      </w:pPr>
      <w:r w:rsidRPr="00C178F4">
        <w:rPr>
          <w:rFonts w:hint="eastAsia"/>
          <w:sz w:val="21"/>
          <w:szCs w:val="21"/>
        </w:rPr>
        <w:t>保有個人情報</w:t>
      </w:r>
      <w:r w:rsidR="000845A8" w:rsidRPr="00C178F4">
        <w:rPr>
          <w:rFonts w:ascii="Wingdings" w:hAnsi="Wingdings"/>
          <w:sz w:val="21"/>
          <w:szCs w:val="21"/>
        </w:rPr>
        <w:t>不開示</w:t>
      </w:r>
      <w:r w:rsidR="000F34BF" w:rsidRPr="00C178F4">
        <w:rPr>
          <w:rFonts w:ascii="Wingdings" w:hAnsi="Wingdings"/>
          <w:sz w:val="21"/>
          <w:szCs w:val="21"/>
        </w:rPr>
        <w:t>決定</w:t>
      </w:r>
      <w:r w:rsidR="00EB6573" w:rsidRPr="00C178F4">
        <w:rPr>
          <w:rFonts w:ascii="Wingdings" w:hAnsi="Wingdings"/>
          <w:sz w:val="21"/>
          <w:szCs w:val="21"/>
        </w:rPr>
        <w:t>等審査請求</w:t>
      </w:r>
      <w:r w:rsidR="000845A8" w:rsidRPr="00C178F4">
        <w:rPr>
          <w:rFonts w:ascii="Wingdings" w:hAnsi="Wingdings"/>
          <w:sz w:val="21"/>
          <w:szCs w:val="21"/>
        </w:rPr>
        <w:t>書</w:t>
      </w:r>
    </w:p>
    <w:p w:rsidR="00243B50" w:rsidRPr="00C178F4" w:rsidRDefault="00243B50" w:rsidP="000845A8">
      <w:pPr>
        <w:jc w:val="center"/>
        <w:rPr>
          <w:rFonts w:ascii="Wingdings" w:hAnsi="Wingdings"/>
          <w:sz w:val="21"/>
          <w:szCs w:val="21"/>
        </w:rPr>
      </w:pPr>
    </w:p>
    <w:p w:rsidR="003100B9" w:rsidRPr="00C178F4" w:rsidRDefault="000845A8" w:rsidP="00354BBC">
      <w:pPr>
        <w:tabs>
          <w:tab w:val="left" w:pos="7797"/>
        </w:tabs>
        <w:ind w:rightChars="161" w:right="415"/>
        <w:rPr>
          <w:sz w:val="21"/>
          <w:szCs w:val="21"/>
        </w:rPr>
      </w:pPr>
      <w:r w:rsidRPr="00C178F4">
        <w:rPr>
          <w:rFonts w:hint="eastAsia"/>
          <w:sz w:val="21"/>
          <w:szCs w:val="21"/>
        </w:rPr>
        <w:t xml:space="preserve">　　　　　　　　　　　　　　　　　　　　　　　　　　　　　　　　</w:t>
      </w:r>
      <w:r w:rsidR="003100B9">
        <w:rPr>
          <w:rFonts w:hint="eastAsia"/>
          <w:sz w:val="21"/>
          <w:szCs w:val="21"/>
        </w:rPr>
        <w:t xml:space="preserve">　　　　</w:t>
      </w:r>
      <w:r w:rsidRPr="00C178F4">
        <w:rPr>
          <w:rFonts w:hint="eastAsia"/>
          <w:sz w:val="21"/>
          <w:szCs w:val="21"/>
        </w:rPr>
        <w:t>年　　月　　日</w:t>
      </w:r>
    </w:p>
    <w:p w:rsidR="000845A8" w:rsidRPr="00C178F4" w:rsidRDefault="00EB6573" w:rsidP="003A2573">
      <w:pPr>
        <w:ind w:firstLineChars="100" w:firstLine="188"/>
        <w:rPr>
          <w:sz w:val="21"/>
          <w:szCs w:val="21"/>
        </w:rPr>
      </w:pPr>
      <w:r w:rsidRPr="00C178F4">
        <w:rPr>
          <w:rFonts w:hint="eastAsia"/>
          <w:sz w:val="21"/>
          <w:szCs w:val="21"/>
        </w:rPr>
        <w:t>審査</w:t>
      </w:r>
      <w:r w:rsidR="000845A8" w:rsidRPr="00C178F4">
        <w:rPr>
          <w:rFonts w:hint="eastAsia"/>
          <w:sz w:val="21"/>
          <w:szCs w:val="21"/>
        </w:rPr>
        <w:t>庁（実施機関）</w:t>
      </w:r>
    </w:p>
    <w:p w:rsidR="000845A8" w:rsidRPr="00C178F4" w:rsidRDefault="000845A8" w:rsidP="000845A8">
      <w:pPr>
        <w:rPr>
          <w:sz w:val="21"/>
          <w:szCs w:val="21"/>
        </w:rPr>
      </w:pPr>
      <w:r w:rsidRPr="00C178F4">
        <w:rPr>
          <w:rFonts w:hint="eastAsia"/>
          <w:sz w:val="21"/>
          <w:szCs w:val="21"/>
        </w:rPr>
        <w:t xml:space="preserve">　　　　　　　　　　　　　</w:t>
      </w:r>
      <w:r w:rsidR="003A2573" w:rsidRPr="00C178F4">
        <w:rPr>
          <w:rFonts w:hint="eastAsia"/>
          <w:sz w:val="21"/>
          <w:szCs w:val="21"/>
        </w:rPr>
        <w:t xml:space="preserve">　</w:t>
      </w:r>
      <w:r w:rsidRPr="00C178F4">
        <w:rPr>
          <w:rFonts w:hint="eastAsia"/>
          <w:sz w:val="21"/>
          <w:szCs w:val="21"/>
        </w:rPr>
        <w:t>様</w:t>
      </w:r>
    </w:p>
    <w:p w:rsidR="004A1508" w:rsidRPr="00C178F4" w:rsidRDefault="004A1508" w:rsidP="000845A8">
      <w:pPr>
        <w:rPr>
          <w:sz w:val="21"/>
          <w:szCs w:val="21"/>
        </w:rPr>
      </w:pPr>
    </w:p>
    <w:p w:rsidR="00C178F4" w:rsidRDefault="00B6200D" w:rsidP="00C178F4">
      <w:pPr>
        <w:snapToGrid w:val="0"/>
        <w:spacing w:before="120" w:after="120" w:line="20" w:lineRule="atLeast"/>
        <w:ind w:leftChars="306" w:left="789"/>
        <w:rPr>
          <w:sz w:val="21"/>
          <w:szCs w:val="21"/>
        </w:rPr>
      </w:pPr>
      <w:r w:rsidRPr="00C178F4">
        <w:rPr>
          <w:rFonts w:hint="eastAsia"/>
          <w:sz w:val="21"/>
          <w:szCs w:val="21"/>
        </w:rPr>
        <w:t xml:space="preserve">　　　　　　　　　　　　　　　　　</w:t>
      </w:r>
      <w:r w:rsidR="00EB6573" w:rsidRPr="00C178F4">
        <w:rPr>
          <w:rFonts w:hint="eastAsia"/>
          <w:sz w:val="21"/>
          <w:szCs w:val="21"/>
        </w:rPr>
        <w:t>審査請求</w:t>
      </w:r>
      <w:r w:rsidR="000845A8" w:rsidRPr="00C178F4">
        <w:rPr>
          <w:rFonts w:hint="eastAsia"/>
          <w:sz w:val="21"/>
          <w:szCs w:val="21"/>
        </w:rPr>
        <w:t>人</w:t>
      </w:r>
      <w:r w:rsidR="00C178F4">
        <w:rPr>
          <w:rFonts w:hint="eastAsia"/>
          <w:sz w:val="21"/>
          <w:szCs w:val="21"/>
        </w:rPr>
        <w:t>の</w:t>
      </w:r>
      <w:r w:rsidR="000845A8" w:rsidRPr="00C178F4">
        <w:rPr>
          <w:rFonts w:hint="eastAsia"/>
          <w:sz w:val="21"/>
          <w:szCs w:val="21"/>
        </w:rPr>
        <w:t>氏名</w:t>
      </w:r>
      <w:r w:rsidR="00C178F4">
        <w:rPr>
          <w:rFonts w:hint="eastAsia"/>
          <w:sz w:val="21"/>
          <w:szCs w:val="21"/>
        </w:rPr>
        <w:t>（名称）</w:t>
      </w:r>
    </w:p>
    <w:p w:rsidR="000845A8" w:rsidRPr="00C178F4" w:rsidRDefault="00C178F4" w:rsidP="00C178F4">
      <w:pPr>
        <w:snapToGrid w:val="0"/>
        <w:spacing w:before="120" w:after="120" w:line="20" w:lineRule="atLeast"/>
        <w:ind w:leftChars="306" w:left="789"/>
        <w:rPr>
          <w:sz w:val="21"/>
          <w:szCs w:val="21"/>
        </w:rPr>
      </w:pPr>
      <w:r>
        <w:rPr>
          <w:rFonts w:hint="eastAsia"/>
          <w:sz w:val="21"/>
          <w:szCs w:val="21"/>
        </w:rPr>
        <w:t xml:space="preserve">　　　　　　　　　　　　　　</w:t>
      </w:r>
      <w:r w:rsidR="000845A8" w:rsidRPr="00C178F4">
        <w:rPr>
          <w:rFonts w:hint="eastAsia"/>
          <w:sz w:val="21"/>
          <w:szCs w:val="21"/>
        </w:rPr>
        <w:t xml:space="preserve">　</w:t>
      </w:r>
      <w:r w:rsidR="00B6200D" w:rsidRPr="00C178F4">
        <w:rPr>
          <w:rFonts w:hint="eastAsia"/>
          <w:sz w:val="21"/>
          <w:szCs w:val="21"/>
        </w:rPr>
        <w:t xml:space="preserve">　</w:t>
      </w:r>
      <w:r w:rsidR="000845A8" w:rsidRPr="00C178F4">
        <w:rPr>
          <w:rFonts w:hint="eastAsia"/>
          <w:sz w:val="21"/>
          <w:szCs w:val="21"/>
        </w:rPr>
        <w:t xml:space="preserve">　</w:t>
      </w:r>
      <w:r>
        <w:rPr>
          <w:rFonts w:hint="eastAsia"/>
          <w:sz w:val="21"/>
          <w:szCs w:val="21"/>
        </w:rPr>
        <w:t>住所（居所）</w:t>
      </w:r>
    </w:p>
    <w:p w:rsidR="004A1508" w:rsidRDefault="00C178F4" w:rsidP="00C178F4">
      <w:pPr>
        <w:snapToGrid w:val="0"/>
        <w:spacing w:before="120" w:after="120" w:line="20" w:lineRule="atLeast"/>
        <w:ind w:leftChars="306" w:left="789"/>
        <w:rPr>
          <w:sz w:val="21"/>
          <w:szCs w:val="21"/>
        </w:rPr>
      </w:pPr>
      <w:r>
        <w:rPr>
          <w:rFonts w:hint="eastAsia"/>
          <w:sz w:val="21"/>
          <w:szCs w:val="21"/>
        </w:rPr>
        <w:t xml:space="preserve">　　　　　　　　　　　　　　　　　連絡先</w:t>
      </w:r>
    </w:p>
    <w:p w:rsidR="00C178F4" w:rsidRPr="00C178F4" w:rsidRDefault="00C178F4" w:rsidP="00C178F4">
      <w:pPr>
        <w:snapToGrid w:val="0"/>
        <w:spacing w:before="120" w:after="120" w:line="20" w:lineRule="atLeast"/>
        <w:ind w:leftChars="306" w:left="789"/>
        <w:rPr>
          <w:sz w:val="21"/>
          <w:szCs w:val="21"/>
        </w:rPr>
      </w:pPr>
    </w:p>
    <w:p w:rsidR="000845A8" w:rsidRPr="00C178F4" w:rsidRDefault="00EB6573" w:rsidP="000845A8">
      <w:pPr>
        <w:spacing w:before="120" w:after="120"/>
        <w:rPr>
          <w:sz w:val="21"/>
          <w:szCs w:val="21"/>
        </w:rPr>
      </w:pPr>
      <w:r w:rsidRPr="00C178F4">
        <w:rPr>
          <w:rFonts w:hint="eastAsia"/>
          <w:sz w:val="21"/>
          <w:szCs w:val="21"/>
        </w:rPr>
        <w:t xml:space="preserve">　次のとおり、審査請求</w:t>
      </w:r>
      <w:r w:rsidR="000845A8" w:rsidRPr="00C178F4">
        <w:rPr>
          <w:rFonts w:hint="eastAsia"/>
          <w:sz w:val="21"/>
          <w:szCs w:val="21"/>
        </w:rPr>
        <w:t>をします。</w:t>
      </w:r>
    </w:p>
    <w:p w:rsidR="000845A8" w:rsidRPr="00C178F4" w:rsidRDefault="00C178F4" w:rsidP="000845A8">
      <w:pPr>
        <w:rPr>
          <w:sz w:val="21"/>
          <w:szCs w:val="21"/>
        </w:rPr>
      </w:pPr>
      <w:r>
        <w:rPr>
          <w:rFonts w:hint="eastAsia"/>
          <w:sz w:val="21"/>
          <w:szCs w:val="21"/>
        </w:rPr>
        <w:t>１</w:t>
      </w:r>
      <w:r w:rsidR="007E69F3" w:rsidRPr="00C178F4">
        <w:rPr>
          <w:rFonts w:hint="eastAsia"/>
          <w:sz w:val="21"/>
          <w:szCs w:val="21"/>
        </w:rPr>
        <w:t xml:space="preserve">　審査請求</w:t>
      </w:r>
      <w:r w:rsidR="000845A8" w:rsidRPr="00C178F4">
        <w:rPr>
          <w:rFonts w:hint="eastAsia"/>
          <w:sz w:val="21"/>
          <w:szCs w:val="21"/>
        </w:rPr>
        <w:t>に係る処分</w:t>
      </w:r>
      <w:r w:rsidR="00A85EFA" w:rsidRPr="00C178F4">
        <w:rPr>
          <w:rFonts w:hint="eastAsia"/>
          <w:sz w:val="21"/>
          <w:szCs w:val="21"/>
        </w:rPr>
        <w:t>の内容</w:t>
      </w:r>
    </w:p>
    <w:p w:rsidR="000845A8" w:rsidRPr="00C178F4" w:rsidRDefault="009D27CC" w:rsidP="00D949F2">
      <w:pPr>
        <w:ind w:left="223" w:hangingChars="119" w:hanging="223"/>
        <w:rPr>
          <w:sz w:val="21"/>
          <w:szCs w:val="21"/>
        </w:rPr>
      </w:pPr>
      <w:r w:rsidRPr="00C178F4">
        <w:rPr>
          <w:rFonts w:hint="eastAsia"/>
          <w:sz w:val="21"/>
          <w:szCs w:val="21"/>
        </w:rPr>
        <w:t xml:space="preserve">　</w:t>
      </w:r>
      <w:r w:rsidR="000845A8" w:rsidRPr="00C178F4">
        <w:rPr>
          <w:rFonts w:hint="eastAsia"/>
          <w:sz w:val="21"/>
          <w:szCs w:val="21"/>
        </w:rPr>
        <w:t xml:space="preserve">　　　年　　　月　　　</w:t>
      </w:r>
      <w:r w:rsidR="00A85EFA" w:rsidRPr="00C178F4">
        <w:rPr>
          <w:rFonts w:hint="eastAsia"/>
          <w:sz w:val="21"/>
          <w:szCs w:val="21"/>
        </w:rPr>
        <w:t xml:space="preserve">日付け　　第　　</w:t>
      </w:r>
      <w:r w:rsidR="000845A8" w:rsidRPr="00C178F4">
        <w:rPr>
          <w:rFonts w:hint="eastAsia"/>
          <w:sz w:val="21"/>
          <w:szCs w:val="21"/>
        </w:rPr>
        <w:t>号で通知のあった</w:t>
      </w:r>
      <w:r w:rsidRPr="00C178F4">
        <w:rPr>
          <w:rFonts w:hint="eastAsia"/>
          <w:sz w:val="21"/>
          <w:szCs w:val="21"/>
        </w:rPr>
        <w:t xml:space="preserve">　　　に関する</w:t>
      </w:r>
      <w:r w:rsidR="000845A8" w:rsidRPr="00C178F4">
        <w:rPr>
          <w:rFonts w:hint="eastAsia"/>
          <w:sz w:val="21"/>
          <w:szCs w:val="21"/>
        </w:rPr>
        <w:t>処分</w:t>
      </w:r>
    </w:p>
    <w:p w:rsidR="000845A8" w:rsidRPr="00C178F4" w:rsidRDefault="00C178F4" w:rsidP="000845A8">
      <w:pPr>
        <w:rPr>
          <w:sz w:val="21"/>
          <w:szCs w:val="21"/>
        </w:rPr>
      </w:pPr>
      <w:r>
        <w:rPr>
          <w:rFonts w:hint="eastAsia"/>
          <w:sz w:val="21"/>
          <w:szCs w:val="21"/>
        </w:rPr>
        <w:t>２</w:t>
      </w:r>
      <w:r w:rsidR="007E69F3" w:rsidRPr="00C178F4">
        <w:rPr>
          <w:rFonts w:hint="eastAsia"/>
          <w:sz w:val="21"/>
          <w:szCs w:val="21"/>
        </w:rPr>
        <w:t xml:space="preserve">　審査請求</w:t>
      </w:r>
      <w:r w:rsidR="000845A8" w:rsidRPr="00C178F4">
        <w:rPr>
          <w:rFonts w:hint="eastAsia"/>
          <w:sz w:val="21"/>
          <w:szCs w:val="21"/>
        </w:rPr>
        <w:t>に係る処分があったことを知った日</w:t>
      </w:r>
    </w:p>
    <w:p w:rsidR="000845A8" w:rsidRPr="00C178F4" w:rsidRDefault="000845A8" w:rsidP="000845A8">
      <w:pPr>
        <w:rPr>
          <w:sz w:val="21"/>
          <w:szCs w:val="21"/>
        </w:rPr>
      </w:pPr>
      <w:r w:rsidRPr="00C178F4">
        <w:rPr>
          <w:rFonts w:hint="eastAsia"/>
          <w:sz w:val="21"/>
          <w:szCs w:val="21"/>
        </w:rPr>
        <w:t xml:space="preserve">　　　　　　　　年　　　月　　　日</w:t>
      </w:r>
    </w:p>
    <w:p w:rsidR="000845A8" w:rsidRPr="00C178F4" w:rsidRDefault="00C178F4" w:rsidP="000845A8">
      <w:pPr>
        <w:rPr>
          <w:sz w:val="21"/>
          <w:szCs w:val="21"/>
        </w:rPr>
      </w:pPr>
      <w:r>
        <w:rPr>
          <w:rFonts w:hint="eastAsia"/>
          <w:sz w:val="21"/>
          <w:szCs w:val="21"/>
        </w:rPr>
        <w:t>３</w:t>
      </w:r>
      <w:r w:rsidR="007E69F3" w:rsidRPr="00C178F4">
        <w:rPr>
          <w:rFonts w:hint="eastAsia"/>
          <w:sz w:val="21"/>
          <w:szCs w:val="21"/>
        </w:rPr>
        <w:t xml:space="preserve">　審査請求</w:t>
      </w:r>
      <w:r w:rsidR="000845A8" w:rsidRPr="00C178F4">
        <w:rPr>
          <w:rFonts w:hint="eastAsia"/>
          <w:sz w:val="21"/>
          <w:szCs w:val="21"/>
        </w:rPr>
        <w:t>の趣旨</w:t>
      </w:r>
    </w:p>
    <w:p w:rsidR="003A2573" w:rsidRPr="00C178F4" w:rsidRDefault="001F153C" w:rsidP="000845A8">
      <w:pPr>
        <w:rPr>
          <w:sz w:val="21"/>
          <w:szCs w:val="21"/>
        </w:rPr>
      </w:pPr>
      <w:r w:rsidRPr="00C178F4">
        <w:rPr>
          <w:rFonts w:hint="eastAsia"/>
          <w:sz w:val="21"/>
          <w:szCs w:val="21"/>
        </w:rPr>
        <w:t xml:space="preserve">　</w:t>
      </w:r>
    </w:p>
    <w:p w:rsidR="00A85EFA" w:rsidRPr="00C178F4" w:rsidRDefault="00A85EFA" w:rsidP="000845A8">
      <w:pPr>
        <w:rPr>
          <w:sz w:val="21"/>
          <w:szCs w:val="21"/>
        </w:rPr>
      </w:pPr>
    </w:p>
    <w:p w:rsidR="000845A8" w:rsidRPr="00C178F4" w:rsidRDefault="00C178F4" w:rsidP="000845A8">
      <w:pPr>
        <w:rPr>
          <w:sz w:val="21"/>
          <w:szCs w:val="21"/>
        </w:rPr>
      </w:pPr>
      <w:r>
        <w:rPr>
          <w:rFonts w:hint="eastAsia"/>
          <w:sz w:val="21"/>
          <w:szCs w:val="21"/>
        </w:rPr>
        <w:t>４</w:t>
      </w:r>
      <w:r w:rsidR="007E69F3" w:rsidRPr="00C178F4">
        <w:rPr>
          <w:rFonts w:hint="eastAsia"/>
          <w:sz w:val="21"/>
          <w:szCs w:val="21"/>
        </w:rPr>
        <w:t xml:space="preserve">　審査請求</w:t>
      </w:r>
      <w:r w:rsidR="000845A8" w:rsidRPr="00C178F4">
        <w:rPr>
          <w:rFonts w:hint="eastAsia"/>
          <w:sz w:val="21"/>
          <w:szCs w:val="21"/>
        </w:rPr>
        <w:t>の理由</w:t>
      </w:r>
    </w:p>
    <w:p w:rsidR="000845A8" w:rsidRPr="00C178F4" w:rsidRDefault="000845A8" w:rsidP="000845A8">
      <w:pPr>
        <w:rPr>
          <w:sz w:val="21"/>
          <w:szCs w:val="21"/>
        </w:rPr>
      </w:pPr>
    </w:p>
    <w:p w:rsidR="000845A8" w:rsidRPr="00C178F4" w:rsidRDefault="000845A8" w:rsidP="000845A8">
      <w:pPr>
        <w:rPr>
          <w:sz w:val="21"/>
          <w:szCs w:val="21"/>
        </w:rPr>
      </w:pPr>
    </w:p>
    <w:p w:rsidR="000845A8" w:rsidRPr="00C178F4" w:rsidRDefault="000845A8" w:rsidP="000845A8">
      <w:pPr>
        <w:rPr>
          <w:sz w:val="21"/>
          <w:szCs w:val="21"/>
        </w:rPr>
      </w:pPr>
    </w:p>
    <w:p w:rsidR="000845A8" w:rsidRPr="00C178F4" w:rsidRDefault="00C178F4" w:rsidP="000845A8">
      <w:pPr>
        <w:rPr>
          <w:sz w:val="21"/>
          <w:szCs w:val="21"/>
        </w:rPr>
      </w:pPr>
      <w:r>
        <w:rPr>
          <w:rFonts w:hint="eastAsia"/>
          <w:sz w:val="21"/>
          <w:szCs w:val="21"/>
        </w:rPr>
        <w:t>５</w:t>
      </w:r>
      <w:r w:rsidR="000845A8" w:rsidRPr="00C178F4">
        <w:rPr>
          <w:rFonts w:hint="eastAsia"/>
          <w:sz w:val="21"/>
          <w:szCs w:val="21"/>
        </w:rPr>
        <w:t xml:space="preserve">　処分庁の教示の有無及び内容</w:t>
      </w:r>
    </w:p>
    <w:p w:rsidR="009D27CC" w:rsidRPr="00C178F4" w:rsidRDefault="009D27CC" w:rsidP="000F2781">
      <w:pPr>
        <w:widowControl/>
        <w:snapToGrid w:val="0"/>
        <w:spacing w:line="20" w:lineRule="atLeast"/>
        <w:ind w:leftChars="100" w:left="258" w:firstLineChars="100" w:firstLine="188"/>
        <w:rPr>
          <w:sz w:val="21"/>
          <w:szCs w:val="21"/>
        </w:rPr>
      </w:pPr>
      <w:bookmarkStart w:id="0" w:name="_GoBack"/>
      <w:bookmarkEnd w:id="0"/>
      <w:r w:rsidRPr="00C178F4">
        <w:rPr>
          <w:rFonts w:hint="eastAsia"/>
          <w:sz w:val="21"/>
          <w:szCs w:val="21"/>
        </w:rPr>
        <w:t>この決定に不服がある場合は、この決定があったことを知った日の翌日から起算して３か月以内に、実施機関に対して審査請求をすることができます。</w:t>
      </w:r>
    </w:p>
    <w:p w:rsidR="009D27CC" w:rsidRPr="00C178F4" w:rsidRDefault="009D27CC" w:rsidP="009D27CC">
      <w:pPr>
        <w:widowControl/>
        <w:snapToGrid w:val="0"/>
        <w:spacing w:line="20" w:lineRule="atLeast"/>
        <w:ind w:leftChars="102" w:left="263" w:firstLineChars="71" w:firstLine="133"/>
        <w:rPr>
          <w:sz w:val="21"/>
          <w:szCs w:val="21"/>
        </w:rPr>
      </w:pPr>
      <w:r w:rsidRPr="00C178F4">
        <w:rPr>
          <w:rFonts w:hint="eastAsia"/>
          <w:sz w:val="21"/>
          <w:szCs w:val="21"/>
        </w:rPr>
        <w:t>また、この決定の取消しを求める訴えは、この決定があったことを知った日（審査請求をした場合には、その審査請求に対する裁決があったことを知った日）の翌日から起算して６か月以内に尾道市を被告として（訴訟において尾道市を代表する者は実施機関となります。）、広島地方裁判所にこの決定の取消しの訴えを提起することができます。</w:t>
      </w:r>
    </w:p>
    <w:p w:rsidR="000845A8" w:rsidRPr="00C178F4" w:rsidRDefault="009D27CC" w:rsidP="009D27CC">
      <w:pPr>
        <w:widowControl/>
        <w:snapToGrid w:val="0"/>
        <w:spacing w:line="20" w:lineRule="atLeast"/>
        <w:ind w:leftChars="102" w:left="263" w:firstLineChars="71" w:firstLine="133"/>
        <w:rPr>
          <w:sz w:val="21"/>
          <w:szCs w:val="21"/>
        </w:rPr>
      </w:pPr>
      <w:r w:rsidRPr="00C178F4">
        <w:rPr>
          <w:rFonts w:hint="eastAsia"/>
          <w:sz w:val="21"/>
          <w:szCs w:val="21"/>
        </w:rPr>
        <w:t>なお、この決定又は審査請求に対する裁決があったことを知った日の翌日から起算して６か月以内であっても、この決定又は審査請求に対する裁決があった日の翌日から起算して１年を経過した場合には、正当な理由がない限り、この決定の取消しの訴えを提起することができなくなります。</w:t>
      </w:r>
      <w:r w:rsidR="000845A8" w:rsidRPr="00C178F4">
        <w:rPr>
          <w:rFonts w:hint="eastAsia"/>
          <w:sz w:val="21"/>
          <w:szCs w:val="21"/>
        </w:rPr>
        <w:t>」との教示があった。</w:t>
      </w:r>
    </w:p>
    <w:sectPr w:rsidR="000845A8" w:rsidRPr="00C178F4" w:rsidSect="00693306">
      <w:pgSz w:w="11906" w:h="16838" w:code="9"/>
      <w:pgMar w:top="1985" w:right="1701" w:bottom="1701" w:left="1701" w:header="851" w:footer="992" w:gutter="0"/>
      <w:cols w:space="425"/>
      <w:docGrid w:type="linesAndChars" w:linePitch="398"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B4" w:rsidRDefault="00237BB4" w:rsidP="003A2573">
      <w:r>
        <w:separator/>
      </w:r>
    </w:p>
  </w:endnote>
  <w:endnote w:type="continuationSeparator" w:id="0">
    <w:p w:rsidR="00237BB4" w:rsidRDefault="00237BB4" w:rsidP="003A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B4" w:rsidRDefault="00237BB4" w:rsidP="003A2573">
      <w:r>
        <w:separator/>
      </w:r>
    </w:p>
  </w:footnote>
  <w:footnote w:type="continuationSeparator" w:id="0">
    <w:p w:rsidR="00237BB4" w:rsidRDefault="00237BB4" w:rsidP="003A2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261B7"/>
    <w:multiLevelType w:val="hybridMultilevel"/>
    <w:tmpl w:val="2B62C51A"/>
    <w:lvl w:ilvl="0" w:tplc="59BC068A">
      <w:start w:val="8"/>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30"/>
    <w:rsid w:val="00012D8C"/>
    <w:rsid w:val="000172C1"/>
    <w:rsid w:val="00017989"/>
    <w:rsid w:val="00032ABA"/>
    <w:rsid w:val="000423D7"/>
    <w:rsid w:val="000516E3"/>
    <w:rsid w:val="0005316B"/>
    <w:rsid w:val="000722F3"/>
    <w:rsid w:val="000835AF"/>
    <w:rsid w:val="0008407F"/>
    <w:rsid w:val="000845A8"/>
    <w:rsid w:val="00086662"/>
    <w:rsid w:val="000947C1"/>
    <w:rsid w:val="000A324C"/>
    <w:rsid w:val="000A469B"/>
    <w:rsid w:val="000C7A54"/>
    <w:rsid w:val="000D0BED"/>
    <w:rsid w:val="000F2781"/>
    <w:rsid w:val="000F34BF"/>
    <w:rsid w:val="000F4F18"/>
    <w:rsid w:val="00100299"/>
    <w:rsid w:val="00102109"/>
    <w:rsid w:val="00103DCF"/>
    <w:rsid w:val="00111E71"/>
    <w:rsid w:val="001144F9"/>
    <w:rsid w:val="001402C7"/>
    <w:rsid w:val="00140412"/>
    <w:rsid w:val="00141DE3"/>
    <w:rsid w:val="001607AA"/>
    <w:rsid w:val="0018400F"/>
    <w:rsid w:val="001858E8"/>
    <w:rsid w:val="001954FB"/>
    <w:rsid w:val="001966FB"/>
    <w:rsid w:val="001D5A75"/>
    <w:rsid w:val="001F0C28"/>
    <w:rsid w:val="001F153C"/>
    <w:rsid w:val="001F4610"/>
    <w:rsid w:val="002142CA"/>
    <w:rsid w:val="0022298B"/>
    <w:rsid w:val="00237BB4"/>
    <w:rsid w:val="00240F1F"/>
    <w:rsid w:val="00242D62"/>
    <w:rsid w:val="00243B50"/>
    <w:rsid w:val="00262157"/>
    <w:rsid w:val="00287B85"/>
    <w:rsid w:val="002F4FF8"/>
    <w:rsid w:val="003100B9"/>
    <w:rsid w:val="00316304"/>
    <w:rsid w:val="00323A67"/>
    <w:rsid w:val="00337419"/>
    <w:rsid w:val="00340B59"/>
    <w:rsid w:val="00344D5E"/>
    <w:rsid w:val="00345BD2"/>
    <w:rsid w:val="00354BBC"/>
    <w:rsid w:val="00354DA1"/>
    <w:rsid w:val="0037542C"/>
    <w:rsid w:val="00383042"/>
    <w:rsid w:val="0039527F"/>
    <w:rsid w:val="003A2573"/>
    <w:rsid w:val="003B0F0F"/>
    <w:rsid w:val="003B1AC5"/>
    <w:rsid w:val="003B200D"/>
    <w:rsid w:val="003C7488"/>
    <w:rsid w:val="003D0F3F"/>
    <w:rsid w:val="003D260A"/>
    <w:rsid w:val="003D52BE"/>
    <w:rsid w:val="003D5D80"/>
    <w:rsid w:val="003E658B"/>
    <w:rsid w:val="00424F40"/>
    <w:rsid w:val="004444C5"/>
    <w:rsid w:val="0044556F"/>
    <w:rsid w:val="0046326E"/>
    <w:rsid w:val="00463EF5"/>
    <w:rsid w:val="004706B6"/>
    <w:rsid w:val="004837B8"/>
    <w:rsid w:val="00490BD7"/>
    <w:rsid w:val="00494316"/>
    <w:rsid w:val="00495728"/>
    <w:rsid w:val="004A0404"/>
    <w:rsid w:val="004A1508"/>
    <w:rsid w:val="004B0E93"/>
    <w:rsid w:val="004E28AE"/>
    <w:rsid w:val="00505761"/>
    <w:rsid w:val="00506CF8"/>
    <w:rsid w:val="0051612E"/>
    <w:rsid w:val="00532BEC"/>
    <w:rsid w:val="00543257"/>
    <w:rsid w:val="0054740F"/>
    <w:rsid w:val="0055769D"/>
    <w:rsid w:val="005D1E3C"/>
    <w:rsid w:val="005D290C"/>
    <w:rsid w:val="005F5E55"/>
    <w:rsid w:val="006006D4"/>
    <w:rsid w:val="0061002E"/>
    <w:rsid w:val="006230FD"/>
    <w:rsid w:val="006267D1"/>
    <w:rsid w:val="00627462"/>
    <w:rsid w:val="00637C89"/>
    <w:rsid w:val="006461A8"/>
    <w:rsid w:val="00650E41"/>
    <w:rsid w:val="00656154"/>
    <w:rsid w:val="00693306"/>
    <w:rsid w:val="006B2567"/>
    <w:rsid w:val="006B59E4"/>
    <w:rsid w:val="006B6CBC"/>
    <w:rsid w:val="006C1D76"/>
    <w:rsid w:val="006D7CF1"/>
    <w:rsid w:val="006E36E8"/>
    <w:rsid w:val="0070477C"/>
    <w:rsid w:val="00720DC1"/>
    <w:rsid w:val="00741A0E"/>
    <w:rsid w:val="00743935"/>
    <w:rsid w:val="007637A0"/>
    <w:rsid w:val="007645F7"/>
    <w:rsid w:val="00782580"/>
    <w:rsid w:val="00786D75"/>
    <w:rsid w:val="0079146F"/>
    <w:rsid w:val="007A2052"/>
    <w:rsid w:val="007C3E9E"/>
    <w:rsid w:val="007E1FE7"/>
    <w:rsid w:val="007E69F3"/>
    <w:rsid w:val="00814933"/>
    <w:rsid w:val="0083508C"/>
    <w:rsid w:val="00836C60"/>
    <w:rsid w:val="00853968"/>
    <w:rsid w:val="00853B2E"/>
    <w:rsid w:val="00864E8D"/>
    <w:rsid w:val="0087218F"/>
    <w:rsid w:val="0087598C"/>
    <w:rsid w:val="00893499"/>
    <w:rsid w:val="008976A9"/>
    <w:rsid w:val="008A4EDB"/>
    <w:rsid w:val="008A6B9F"/>
    <w:rsid w:val="008B473C"/>
    <w:rsid w:val="008D26D9"/>
    <w:rsid w:val="008D60EA"/>
    <w:rsid w:val="008E06B2"/>
    <w:rsid w:val="008E2E0F"/>
    <w:rsid w:val="008E37B5"/>
    <w:rsid w:val="008E554C"/>
    <w:rsid w:val="009038BB"/>
    <w:rsid w:val="0091216C"/>
    <w:rsid w:val="0092491C"/>
    <w:rsid w:val="00927C25"/>
    <w:rsid w:val="00944FDE"/>
    <w:rsid w:val="0095481A"/>
    <w:rsid w:val="00962E5D"/>
    <w:rsid w:val="009701E4"/>
    <w:rsid w:val="00975BC5"/>
    <w:rsid w:val="009803D2"/>
    <w:rsid w:val="009A044D"/>
    <w:rsid w:val="009B1BB2"/>
    <w:rsid w:val="009B6942"/>
    <w:rsid w:val="009C0D59"/>
    <w:rsid w:val="009C2EE6"/>
    <w:rsid w:val="009C6E60"/>
    <w:rsid w:val="009D27CC"/>
    <w:rsid w:val="009E0BFC"/>
    <w:rsid w:val="009F4E2C"/>
    <w:rsid w:val="009F74DB"/>
    <w:rsid w:val="00A17260"/>
    <w:rsid w:val="00A3242F"/>
    <w:rsid w:val="00A45230"/>
    <w:rsid w:val="00A55C5E"/>
    <w:rsid w:val="00A61405"/>
    <w:rsid w:val="00A62FDE"/>
    <w:rsid w:val="00A67FFE"/>
    <w:rsid w:val="00A771D3"/>
    <w:rsid w:val="00A85EFA"/>
    <w:rsid w:val="00A916FB"/>
    <w:rsid w:val="00AD5D65"/>
    <w:rsid w:val="00AE1F72"/>
    <w:rsid w:val="00AE50DB"/>
    <w:rsid w:val="00AF2CA5"/>
    <w:rsid w:val="00B20ED6"/>
    <w:rsid w:val="00B6200D"/>
    <w:rsid w:val="00B86029"/>
    <w:rsid w:val="00BA6FA7"/>
    <w:rsid w:val="00BB41CB"/>
    <w:rsid w:val="00BE384C"/>
    <w:rsid w:val="00BF5180"/>
    <w:rsid w:val="00C137E1"/>
    <w:rsid w:val="00C178F4"/>
    <w:rsid w:val="00C20657"/>
    <w:rsid w:val="00C27F70"/>
    <w:rsid w:val="00C32F11"/>
    <w:rsid w:val="00C55CC9"/>
    <w:rsid w:val="00C60945"/>
    <w:rsid w:val="00C73628"/>
    <w:rsid w:val="00CB0DC5"/>
    <w:rsid w:val="00CB1570"/>
    <w:rsid w:val="00CC14CF"/>
    <w:rsid w:val="00CF64AD"/>
    <w:rsid w:val="00D10B16"/>
    <w:rsid w:val="00D10EE5"/>
    <w:rsid w:val="00D15901"/>
    <w:rsid w:val="00D17BC4"/>
    <w:rsid w:val="00D25CC4"/>
    <w:rsid w:val="00D25FA5"/>
    <w:rsid w:val="00D35D3F"/>
    <w:rsid w:val="00D35E7D"/>
    <w:rsid w:val="00D7101B"/>
    <w:rsid w:val="00D81811"/>
    <w:rsid w:val="00D949F2"/>
    <w:rsid w:val="00DB4BD4"/>
    <w:rsid w:val="00DF4440"/>
    <w:rsid w:val="00E423C2"/>
    <w:rsid w:val="00E729F4"/>
    <w:rsid w:val="00E730B9"/>
    <w:rsid w:val="00E746FA"/>
    <w:rsid w:val="00E750E3"/>
    <w:rsid w:val="00E9244F"/>
    <w:rsid w:val="00E937D5"/>
    <w:rsid w:val="00EB0F30"/>
    <w:rsid w:val="00EB49A1"/>
    <w:rsid w:val="00EB6573"/>
    <w:rsid w:val="00EC2126"/>
    <w:rsid w:val="00ED06F1"/>
    <w:rsid w:val="00EE1E01"/>
    <w:rsid w:val="00EE1F80"/>
    <w:rsid w:val="00F04512"/>
    <w:rsid w:val="00F36A5E"/>
    <w:rsid w:val="00F71AFF"/>
    <w:rsid w:val="00F85A50"/>
    <w:rsid w:val="00F93ADA"/>
    <w:rsid w:val="00F948B7"/>
    <w:rsid w:val="00FA43F1"/>
    <w:rsid w:val="00FB6725"/>
    <w:rsid w:val="00FB7F3D"/>
    <w:rsid w:val="00FD2171"/>
    <w:rsid w:val="00FE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E19A0B"/>
  <w15:chartTrackingRefBased/>
  <w15:docId w15:val="{BBEC73A7-0ECC-41AF-A048-90F266F3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100" w:left="275" w:firstLineChars="100" w:firstLine="275"/>
    </w:pPr>
  </w:style>
  <w:style w:type="paragraph" w:styleId="2">
    <w:name w:val="Body Text Indent 2"/>
    <w:basedOn w:val="a"/>
    <w:pPr>
      <w:ind w:left="377" w:hangingChars="137" w:hanging="377"/>
    </w:pPr>
    <w:rPr>
      <w:kern w:val="0"/>
    </w:rPr>
  </w:style>
  <w:style w:type="paragraph" w:styleId="a5">
    <w:name w:val="Balloon Text"/>
    <w:basedOn w:val="a"/>
    <w:link w:val="a6"/>
    <w:rsid w:val="006D7CF1"/>
    <w:rPr>
      <w:rFonts w:ascii="Arial" w:eastAsia="ＭＳ ゴシック" w:hAnsi="Arial"/>
      <w:sz w:val="18"/>
      <w:szCs w:val="18"/>
    </w:rPr>
  </w:style>
  <w:style w:type="character" w:customStyle="1" w:styleId="a6">
    <w:name w:val="吹き出し (文字)"/>
    <w:link w:val="a5"/>
    <w:rsid w:val="006D7CF1"/>
    <w:rPr>
      <w:rFonts w:ascii="Arial" w:eastAsia="ＭＳ ゴシック" w:hAnsi="Arial" w:cs="Times New Roman"/>
      <w:kern w:val="2"/>
      <w:sz w:val="18"/>
      <w:szCs w:val="18"/>
    </w:rPr>
  </w:style>
  <w:style w:type="paragraph" w:styleId="a7">
    <w:name w:val="header"/>
    <w:basedOn w:val="a"/>
    <w:link w:val="a8"/>
    <w:rsid w:val="003A2573"/>
    <w:pPr>
      <w:tabs>
        <w:tab w:val="center" w:pos="4252"/>
        <w:tab w:val="right" w:pos="8504"/>
      </w:tabs>
      <w:snapToGrid w:val="0"/>
    </w:pPr>
  </w:style>
  <w:style w:type="character" w:customStyle="1" w:styleId="a8">
    <w:name w:val="ヘッダー (文字)"/>
    <w:link w:val="a7"/>
    <w:rsid w:val="003A2573"/>
    <w:rPr>
      <w:kern w:val="2"/>
      <w:sz w:val="28"/>
      <w:szCs w:val="24"/>
    </w:rPr>
  </w:style>
  <w:style w:type="paragraph" w:styleId="a9">
    <w:name w:val="footer"/>
    <w:basedOn w:val="a"/>
    <w:link w:val="aa"/>
    <w:rsid w:val="003A2573"/>
    <w:pPr>
      <w:tabs>
        <w:tab w:val="center" w:pos="4252"/>
        <w:tab w:val="right" w:pos="8504"/>
      </w:tabs>
      <w:snapToGrid w:val="0"/>
    </w:pPr>
  </w:style>
  <w:style w:type="character" w:customStyle="1" w:styleId="aa">
    <w:name w:val="フッター (文字)"/>
    <w:link w:val="a9"/>
    <w:rsid w:val="003A2573"/>
    <w:rPr>
      <w:kern w:val="2"/>
      <w:sz w:val="28"/>
      <w:szCs w:val="24"/>
    </w:rPr>
  </w:style>
  <w:style w:type="table" w:styleId="ab">
    <w:name w:val="Table Grid"/>
    <w:basedOn w:val="a1"/>
    <w:rsid w:val="000531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C9F5-7909-4496-8AAB-3F014909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２００２年４月３０日</vt:lpstr>
      <vt:lpstr>　　　　　　　　　　　　　　　　　　　２００２年４月３０日</vt:lpstr>
    </vt:vector>
  </TitlesOfParts>
  <Company>尾道市役所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２００２年４月３０日</dc:title>
  <dc:subject/>
  <dc:creator>総務課</dc:creator>
  <cp:keywords/>
  <cp:lastModifiedBy>松山 翔太</cp:lastModifiedBy>
  <cp:revision>3</cp:revision>
  <cp:lastPrinted>2023-03-27T08:25:00Z</cp:lastPrinted>
  <dcterms:created xsi:type="dcterms:W3CDTF">2024-12-04T04:49:00Z</dcterms:created>
  <dcterms:modified xsi:type="dcterms:W3CDTF">2024-12-04T04:49:00Z</dcterms:modified>
</cp:coreProperties>
</file>